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7A6" w:rsidRDefault="005057A6"/>
    <w:p w:rsidR="001B1E25" w:rsidRDefault="001B1E25"/>
    <w:p w:rsidR="001B1E25" w:rsidRDefault="001B1E25" w:rsidP="001B1E25">
      <w:pPr>
        <w:pStyle w:val="PlainText"/>
      </w:pPr>
      <w:r>
        <w:t>Rule 25: Affiliated Player Rule</w:t>
      </w:r>
    </w:p>
    <w:p w:rsidR="001B1E25" w:rsidRDefault="001B1E25" w:rsidP="001B1E25">
      <w:pPr>
        <w:pStyle w:val="PlainText"/>
      </w:pPr>
      <w:r>
        <w:t>a.</w:t>
      </w:r>
      <w:r>
        <w:tab/>
        <w:t xml:space="preserve">Affiliated players must be listed on an approved ‘AP’ form and submitted to the Associations’ division convener and their </w:t>
      </w:r>
      <w:r>
        <w:tab/>
        <w:t xml:space="preserve">CHL representative </w:t>
      </w:r>
    </w:p>
    <w:p w:rsidR="001B1E25" w:rsidRDefault="001B1E25" w:rsidP="001B1E25">
      <w:pPr>
        <w:pStyle w:val="PlainText"/>
      </w:pPr>
      <w:r>
        <w:t>b.</w:t>
      </w:r>
      <w:r>
        <w:tab/>
        <w:t>It is the responsibility of each Association to track their ‘AP’ players and submit their ‘AP’ usage to the CHL upon request.</w:t>
      </w:r>
    </w:p>
    <w:p w:rsidR="001B1E25" w:rsidRDefault="001B1E25" w:rsidP="001B1E25">
      <w:pPr>
        <w:pStyle w:val="PlainText"/>
      </w:pPr>
      <w:r>
        <w:t>c.</w:t>
      </w:r>
      <w:r>
        <w:tab/>
        <w:t>A coach may call on an Affiliated Player only to replace rostered players and only to a maximum of 10 skaters.  An affiliated goalie may only play in the case where the regular goalie is unable to play/attend the scheduled game for any reason.</w:t>
      </w:r>
    </w:p>
    <w:p w:rsidR="001B1E25" w:rsidRDefault="001B1E25" w:rsidP="001B1E25">
      <w:pPr>
        <w:pStyle w:val="PlainText"/>
      </w:pPr>
      <w:r>
        <w:t>d.</w:t>
      </w:r>
      <w:r>
        <w:tab/>
        <w:t>Affiliated players can only be drawn from the division immediately below within your own Association. The Minor Novice teams may draw from the I.P. (Tyke) division.  Exceptions can be made only with CHL approval.</w:t>
      </w:r>
    </w:p>
    <w:p w:rsidR="001B1E25" w:rsidRDefault="001B1E25" w:rsidP="001B1E25">
      <w:pPr>
        <w:pStyle w:val="PlainText"/>
      </w:pPr>
      <w:r>
        <w:t>e.</w:t>
      </w:r>
      <w:r>
        <w:tab/>
        <w:t xml:space="preserve">Any Affiliated H.L. player can play up to a maximum of 5 House League games which will be included in the </w:t>
      </w:r>
      <w:proofErr w:type="gramStart"/>
      <w:r>
        <w:t>players  maximum</w:t>
      </w:r>
      <w:proofErr w:type="gramEnd"/>
      <w:r>
        <w:t xml:space="preserve"> 10 game allowance for the season.</w:t>
      </w:r>
    </w:p>
    <w:p w:rsidR="001B1E25" w:rsidRDefault="001B1E25" w:rsidP="001B1E25">
      <w:pPr>
        <w:pStyle w:val="PlainText"/>
      </w:pPr>
      <w:r>
        <w:t>f.</w:t>
      </w:r>
      <w:r>
        <w:tab/>
        <w:t>A Select team player may only AP to an MD team for a max. of 5 games and is not allowed to AP to any H.L. team.</w:t>
      </w:r>
    </w:p>
    <w:p w:rsidR="001B1E25" w:rsidRDefault="001B1E25" w:rsidP="001B1E25">
      <w:pPr>
        <w:pStyle w:val="PlainText"/>
      </w:pPr>
      <w:r>
        <w:t>g.</w:t>
      </w:r>
      <w:r>
        <w:tab/>
        <w:t>Affiliated players are not allowed on any team at the Alliance H.L. Championships.</w:t>
      </w:r>
    </w:p>
    <w:p w:rsidR="001B1E25" w:rsidRDefault="001B1E25" w:rsidP="001B1E25">
      <w:pPr>
        <w:pStyle w:val="PlainText"/>
      </w:pPr>
      <w:r>
        <w:t>h.</w:t>
      </w:r>
      <w:r>
        <w:tab/>
        <w:t>Affiliated players are not allowed in any H.L. tournaments without prior written approval from the tournament committee.</w:t>
      </w:r>
    </w:p>
    <w:p w:rsidR="001B1E25" w:rsidRDefault="001B1E25" w:rsidP="001B1E25">
      <w:pPr>
        <w:pStyle w:val="PlainText"/>
      </w:pPr>
      <w:r>
        <w:t>i.</w:t>
      </w:r>
      <w:r>
        <w:tab/>
        <w:t xml:space="preserve">To call up an affiliated player, a coach must contact and obtain permission from: </w:t>
      </w:r>
    </w:p>
    <w:p w:rsidR="001B1E25" w:rsidRDefault="001B1E25" w:rsidP="001B1E25">
      <w:pPr>
        <w:pStyle w:val="PlainText"/>
      </w:pPr>
      <w:r>
        <w:t>i.1.</w:t>
      </w:r>
      <w:r>
        <w:tab/>
        <w:t xml:space="preserve">the association convenor </w:t>
      </w:r>
    </w:p>
    <w:p w:rsidR="001B1E25" w:rsidRDefault="001B1E25" w:rsidP="001B1E25">
      <w:pPr>
        <w:pStyle w:val="PlainText"/>
      </w:pPr>
      <w:r>
        <w:t>i.2.</w:t>
      </w:r>
      <w:r>
        <w:tab/>
        <w:t xml:space="preserve">the player’s coach </w:t>
      </w:r>
    </w:p>
    <w:p w:rsidR="001B1E25" w:rsidRDefault="001B1E25" w:rsidP="001B1E25">
      <w:pPr>
        <w:pStyle w:val="PlainText"/>
      </w:pPr>
      <w:r>
        <w:t>i.3.</w:t>
      </w:r>
      <w:r>
        <w:tab/>
        <w:t xml:space="preserve">the player’s parent </w:t>
      </w:r>
    </w:p>
    <w:p w:rsidR="001B1E25" w:rsidRDefault="001B1E25" w:rsidP="001B1E25">
      <w:pPr>
        <w:pStyle w:val="PlainText"/>
      </w:pPr>
      <w:r>
        <w:t>j.</w:t>
      </w:r>
      <w:r>
        <w:tab/>
        <w:t xml:space="preserve">A coach must give permission unless: </w:t>
      </w:r>
    </w:p>
    <w:p w:rsidR="001B1E25" w:rsidRDefault="001B1E25" w:rsidP="001B1E25">
      <w:pPr>
        <w:pStyle w:val="PlainText"/>
      </w:pPr>
      <w:r>
        <w:t>j.1.</w:t>
      </w:r>
      <w:r>
        <w:tab/>
        <w:t xml:space="preserve">there are conflicting games </w:t>
      </w:r>
    </w:p>
    <w:p w:rsidR="001B1E25" w:rsidRDefault="001B1E25" w:rsidP="001B1E25">
      <w:pPr>
        <w:pStyle w:val="PlainText"/>
      </w:pPr>
      <w:r>
        <w:t>j.2.</w:t>
      </w:r>
      <w:r>
        <w:tab/>
        <w:t xml:space="preserve">there are previously scheduled tournaments and or exhibition games </w:t>
      </w:r>
    </w:p>
    <w:p w:rsidR="001B1E25" w:rsidRDefault="001B1E25" w:rsidP="001B1E25">
      <w:pPr>
        <w:pStyle w:val="PlainText"/>
      </w:pPr>
      <w:r>
        <w:t>j.3.</w:t>
      </w:r>
      <w:r>
        <w:tab/>
        <w:t>there are less than 3 hours between games (per H.C. rules)</w:t>
      </w:r>
    </w:p>
    <w:p w:rsidR="001B1E25" w:rsidRDefault="001B1E25" w:rsidP="001B1E25">
      <w:pPr>
        <w:pStyle w:val="PlainText"/>
      </w:pPr>
      <w:r>
        <w:t>k.</w:t>
      </w:r>
      <w:r>
        <w:tab/>
        <w:t xml:space="preserve">The Affiliated player must be identified as such on the travel permit and or game sheets </w:t>
      </w:r>
    </w:p>
    <w:p w:rsidR="001B1E25" w:rsidRDefault="001B1E25" w:rsidP="001B1E25">
      <w:pPr>
        <w:pStyle w:val="PlainText"/>
      </w:pPr>
      <w:r>
        <w:t>l.</w:t>
      </w:r>
      <w:r>
        <w:tab/>
        <w:t xml:space="preserve">If both the ‘AP’ and the team player that was to be replaced both show up for a game it will be the 'AP' that dresses to play </w:t>
      </w:r>
      <w:r>
        <w:tab/>
        <w:t>and the "unexpected" player will sit out.  Any team using an 'AP' cannot exceed 10 skaters.</w:t>
      </w:r>
    </w:p>
    <w:p w:rsidR="001B1E25" w:rsidRDefault="001B1E25" w:rsidP="001B1E25">
      <w:pPr>
        <w:pStyle w:val="PlainText"/>
      </w:pPr>
      <w:r>
        <w:t>m.</w:t>
      </w:r>
      <w:r>
        <w:tab/>
        <w:t xml:space="preserve">Infraction of this rule will have the player removed from all CHL A/P lists and the offending coach may be suspended for one </w:t>
      </w:r>
      <w:r>
        <w:tab/>
        <w:t>game with the game possibly being re-scheduled within six days at the offending team's cost.</w:t>
      </w:r>
    </w:p>
    <w:p w:rsidR="001B1E25" w:rsidRDefault="001B1E25">
      <w:bookmarkStart w:id="0" w:name="_GoBack"/>
      <w:bookmarkEnd w:id="0"/>
    </w:p>
    <w:sectPr w:rsidR="001B1E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25"/>
    <w:rsid w:val="001B1E25"/>
    <w:rsid w:val="005057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E8F5"/>
  <w15:chartTrackingRefBased/>
  <w15:docId w15:val="{49455748-7CD2-4796-8C5E-BD0761D7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B1E2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B1E2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20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2016-10-08T16:33:00Z</dcterms:created>
  <dcterms:modified xsi:type="dcterms:W3CDTF">2016-10-08T16:33:00Z</dcterms:modified>
</cp:coreProperties>
</file>